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B43" w:rsidRPr="00115B43" w:rsidRDefault="00115B43" w:rsidP="00115B43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  <w:t>Вопросы к зачету по дисциплине</w:t>
      </w:r>
    </w:p>
    <w:p w:rsidR="00115B43" w:rsidRPr="00115B43" w:rsidRDefault="00115B43" w:rsidP="00115B43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sz w:val="28"/>
          <w:szCs w:val="28"/>
          <w:lang w:eastAsia="ko-KR"/>
        </w:rPr>
      </w:pP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B4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Понятие, сущность права.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B4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Признаки права.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B4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Источники права.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B4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Право как совокупность нормативных правовых актов.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B4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Право как система правоотношений.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B4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Понятие и структура государства.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B4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Связь государства и права.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B43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Правонарушение и юридическая ответственность.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Место экономической безопасности в структуре национальной безопасности России: формирование сущности и содержания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Понятие правового обеспечения экономической безопасности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Система правового обеспечения экономической безопасности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Источники правового обеспечения экономической безопасности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Принципы правового обеспечения экономической безопасности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угроз экономической безопасности.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классификации угроз.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источников угроз.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Угрозы экономической безопасности РФ.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в области экономической безопасности исполняет 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иностранных дел РФ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Криминализация экономических отношений, как угроза экономической безопасности.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криминализации экономики.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Статистика преступности в сфере экономической деятельности.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Конституция РФ и ее характеристика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Основы конституционного строя РФ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Основы правового статуса человека и гражданина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Права и свободы человека и гражданина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Понятие и признаки судебной власти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Конституционная юстиция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Понятие, содержание, формы и виды права собственности.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Возникновение и прекращение права собственности.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Право государственной и муниципальной собственности.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Право общей собственности.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lastRenderedPageBreak/>
        <w:t>Право собственности и другие вещные права на землю.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Право хозяйственного ведения.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Право оперативного управления.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Защита права собственности и других вещных прав.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Сущность механизма обеспечения экономической безопасности государства. Его элементы и функции.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Правовая безопасность предприятия. 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Мониторинг как инструмент обеспечения экономической безопасности государства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Понятие государственной тайны.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Органы защиты государственной тайны.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Понятие служебной тайны.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Понятие коммерческой тайны.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существуют возможные меры по защите коммерческой тайны.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тайна и ее основные признаки.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тайны частной жизни.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15B4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Соотношение понятий «информация о частной жизни лица» и «тайна частной жизни»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Понятие и виды (категории) персональных данных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Юридические условия обработки персональных данных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Контроль и надзор за обработкой персональных данных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Ответственность за нарушение законодательства о персональных данных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Понятие и структура риска.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Факторы риска.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Элементы правового риска.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Классификация правых рисков.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Интерпретационный риск и его признаки.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Факторы возникновения интерпретационного риска.</w:t>
      </w:r>
    </w:p>
    <w:p w:rsidR="00115B43" w:rsidRPr="00115B43" w:rsidRDefault="00115B43" w:rsidP="00115B43">
      <w:pPr>
        <w:numPr>
          <w:ilvl w:val="0"/>
          <w:numId w:val="1"/>
        </w:numPr>
        <w:spacing w:after="0" w:line="240" w:lineRule="auto"/>
        <w:ind w:firstLine="709"/>
        <w:contextualSpacing/>
        <w:rPr>
          <w:rFonts w:ascii="Times New Roman" w:eastAsia="Malgun Gothic" w:hAnsi="Times New Roman" w:cs="Times New Roman"/>
          <w:sz w:val="28"/>
          <w:szCs w:val="28"/>
          <w:lang w:eastAsia="ko-KR"/>
        </w:rPr>
      </w:pPr>
      <w:r w:rsidRPr="00115B43">
        <w:rPr>
          <w:rFonts w:ascii="Times New Roman" w:eastAsia="Malgun Gothic" w:hAnsi="Times New Roman" w:cs="Times New Roman"/>
          <w:sz w:val="28"/>
          <w:szCs w:val="28"/>
          <w:lang w:eastAsia="ko-KR"/>
        </w:rPr>
        <w:t>Способы предотвращения и снижения рисков.</w:t>
      </w:r>
    </w:p>
    <w:p w:rsidR="00115B43" w:rsidRPr="00115B43" w:rsidRDefault="00115B43" w:rsidP="00115B43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  <w:lang w:eastAsia="ko-KR"/>
        </w:rPr>
      </w:pPr>
    </w:p>
    <w:p w:rsidR="005E4923" w:rsidRDefault="005E4923">
      <w:bookmarkStart w:id="0" w:name="_GoBack"/>
      <w:bookmarkEnd w:id="0"/>
    </w:p>
    <w:sectPr w:rsidR="005E4923" w:rsidSect="00115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F426F"/>
    <w:multiLevelType w:val="hybridMultilevel"/>
    <w:tmpl w:val="A27CF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43"/>
    <w:rsid w:val="000F0CA0"/>
    <w:rsid w:val="00115B43"/>
    <w:rsid w:val="001320B5"/>
    <w:rsid w:val="0017611F"/>
    <w:rsid w:val="001F1907"/>
    <w:rsid w:val="001F422F"/>
    <w:rsid w:val="002031BF"/>
    <w:rsid w:val="00236159"/>
    <w:rsid w:val="00277E0E"/>
    <w:rsid w:val="002A6E26"/>
    <w:rsid w:val="002E5285"/>
    <w:rsid w:val="00317695"/>
    <w:rsid w:val="00363F3E"/>
    <w:rsid w:val="0036633C"/>
    <w:rsid w:val="00390303"/>
    <w:rsid w:val="00395FEA"/>
    <w:rsid w:val="003A4F2B"/>
    <w:rsid w:val="003B0CCB"/>
    <w:rsid w:val="004504FB"/>
    <w:rsid w:val="004602F2"/>
    <w:rsid w:val="00475AA4"/>
    <w:rsid w:val="00485FFA"/>
    <w:rsid w:val="004C060B"/>
    <w:rsid w:val="0051692D"/>
    <w:rsid w:val="00520A5E"/>
    <w:rsid w:val="005277C4"/>
    <w:rsid w:val="005501D0"/>
    <w:rsid w:val="005E4923"/>
    <w:rsid w:val="00645579"/>
    <w:rsid w:val="00655CD1"/>
    <w:rsid w:val="00666FC8"/>
    <w:rsid w:val="00667F81"/>
    <w:rsid w:val="00696D24"/>
    <w:rsid w:val="006C4CB1"/>
    <w:rsid w:val="006E0F83"/>
    <w:rsid w:val="006F3358"/>
    <w:rsid w:val="006F6779"/>
    <w:rsid w:val="007773BE"/>
    <w:rsid w:val="00784E8B"/>
    <w:rsid w:val="00794695"/>
    <w:rsid w:val="007A72D8"/>
    <w:rsid w:val="007E37E5"/>
    <w:rsid w:val="008109EF"/>
    <w:rsid w:val="008119EA"/>
    <w:rsid w:val="00882790"/>
    <w:rsid w:val="008B017B"/>
    <w:rsid w:val="00925D9A"/>
    <w:rsid w:val="00932248"/>
    <w:rsid w:val="00947ECA"/>
    <w:rsid w:val="00955BF3"/>
    <w:rsid w:val="0099303C"/>
    <w:rsid w:val="009F6C47"/>
    <w:rsid w:val="00A00341"/>
    <w:rsid w:val="00A50C76"/>
    <w:rsid w:val="00A72DF5"/>
    <w:rsid w:val="00A91A64"/>
    <w:rsid w:val="00AA5038"/>
    <w:rsid w:val="00AE2DC0"/>
    <w:rsid w:val="00B25BB8"/>
    <w:rsid w:val="00B46D87"/>
    <w:rsid w:val="00BD3BC8"/>
    <w:rsid w:val="00BE5476"/>
    <w:rsid w:val="00BF517E"/>
    <w:rsid w:val="00C4167A"/>
    <w:rsid w:val="00C95FC3"/>
    <w:rsid w:val="00CE65DF"/>
    <w:rsid w:val="00D14E31"/>
    <w:rsid w:val="00D67292"/>
    <w:rsid w:val="00D75A6A"/>
    <w:rsid w:val="00D92ED3"/>
    <w:rsid w:val="00DC380D"/>
    <w:rsid w:val="00DC4976"/>
    <w:rsid w:val="00DF23BB"/>
    <w:rsid w:val="00ED23AF"/>
    <w:rsid w:val="00EF3A2E"/>
    <w:rsid w:val="00F22C3B"/>
    <w:rsid w:val="00F2678E"/>
    <w:rsid w:val="00F4210D"/>
    <w:rsid w:val="00F53A69"/>
    <w:rsid w:val="00F82C83"/>
    <w:rsid w:val="00FA5CDF"/>
    <w:rsid w:val="00F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F85CB-A0AF-4CE6-AAF5-9546D425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2021-01-10T18:21:00Z</dcterms:created>
  <dcterms:modified xsi:type="dcterms:W3CDTF">2021-01-10T18:22:00Z</dcterms:modified>
</cp:coreProperties>
</file>